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8CCE4" w:themeColor="accent1" w:themeTint="66">
    <v:background id="_x0000_s1025" o:bwmode="white" fillcolor="#b8cce4 [1300]" o:targetscreensize="1024,768">
      <v:fill color2="#365f91 [2404]" focusposition=".5,.5" focussize="" type="gradientRadial"/>
    </v:background>
  </w:background>
  <w:body>
    <w:tbl>
      <w:tblPr>
        <w:tblStyle w:val="a3"/>
        <w:tblW w:w="48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D71F46" w:rsidTr="00C94496">
        <w:trPr>
          <w:trHeight w:val="10585"/>
        </w:trPr>
        <w:tc>
          <w:tcPr>
            <w:tcW w:w="4820" w:type="dxa"/>
          </w:tcPr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FF0000"/>
              </w:rPr>
            </w:pPr>
            <w:bookmarkStart w:id="0" w:name="_GoBack"/>
            <w:bookmarkEnd w:id="0"/>
            <w:r w:rsidRPr="00113353">
              <w:rPr>
                <w:rFonts w:ascii="Arial Black" w:hAnsi="Arial Black"/>
                <w:b/>
                <w:bCs/>
                <w:color w:val="FF0000"/>
              </w:rPr>
              <w:t>Запомните!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Тонкий лёд всегда молочно- белого или желтоватого цвета! 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А прочный лёд синеватого или зеленоватого оттенка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Весной лед не трещит - проваливается внезапно!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 При температуре 2-3°С может стать </w:t>
            </w:r>
            <w:r w:rsidR="00C94496" w:rsidRPr="00C94496">
              <w:rPr>
                <w:rFonts w:ascii="Arial Black" w:hAnsi="Arial Black"/>
                <w:b/>
                <w:bCs/>
                <w:color w:val="002060"/>
              </w:rPr>
              <w:t xml:space="preserve">смертельным пребывание </w:t>
            </w:r>
            <w:r w:rsidR="00C94496">
              <w:rPr>
                <w:rFonts w:ascii="Arial Black" w:hAnsi="Arial Black"/>
                <w:b/>
                <w:bCs/>
                <w:color w:val="002060"/>
              </w:rPr>
              <w:t xml:space="preserve">не 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более 15 минут. </w:t>
            </w:r>
          </w:p>
          <w:p w:rsidR="00C94496" w:rsidRDefault="00D71F4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При температуре от 0 до -2°С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летальный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исход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наступает после пяти-восьми минут.</w:t>
            </w:r>
            <w:r w:rsidR="00113353" w:rsidRPr="00113353">
              <w:rPr>
                <w:rFonts w:ascii="Arial Black" w:hAnsi="Arial Black"/>
                <w:b/>
                <w:noProof/>
                <w:color w:val="002060"/>
              </w:rPr>
              <w:t xml:space="preserve"> </w:t>
            </w: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D71F46" w:rsidRDefault="00054BE2" w:rsidP="00113353">
            <w:pPr>
              <w:jc w:val="center"/>
            </w:pPr>
            <w:r>
              <w:rPr>
                <w:rFonts w:ascii="Arial Black" w:hAnsi="Arial Black"/>
                <w:b/>
                <w:noProof/>
                <w:color w:val="002060"/>
              </w:rPr>
              <w:drawing>
                <wp:inline distT="0" distB="0" distL="0" distR="0">
                  <wp:extent cx="2369820" cy="2202180"/>
                  <wp:effectExtent l="19050" t="0" r="0" b="0"/>
                  <wp:docPr id="10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F46" w:rsidRDefault="00EE3E91" w:rsidP="00A02B9B">
      <w:pPr>
        <w:jc w:val="center"/>
        <w:rPr>
          <w:rFonts w:ascii="Arial Black" w:hAnsi="Arial Black"/>
          <w:b/>
          <w:bCs/>
          <w:iCs/>
          <w:color w:val="0000FF"/>
        </w:rPr>
      </w:pPr>
      <w:r w:rsidRPr="00D71F46">
        <w:rPr>
          <w:rFonts w:ascii="Arial Black" w:hAnsi="Arial Black"/>
          <w:b/>
          <w:bCs/>
          <w:iCs/>
          <w:color w:val="FF0000"/>
        </w:rPr>
        <w:lastRenderedPageBreak/>
        <w:t xml:space="preserve">Взрослые и дети, </w:t>
      </w:r>
      <w:r w:rsidRPr="00D71F46">
        <w:rPr>
          <w:rFonts w:ascii="Arial Black" w:hAnsi="Arial Black"/>
          <w:b/>
          <w:bCs/>
          <w:iCs/>
          <w:color w:val="FF0000"/>
        </w:rPr>
        <w:br/>
        <w:t xml:space="preserve">соблюдайте правила поведения на водных объектах, </w:t>
      </w:r>
      <w:r w:rsidRPr="00D71F46">
        <w:rPr>
          <w:rFonts w:ascii="Arial Black" w:hAnsi="Arial Black"/>
          <w:b/>
          <w:bCs/>
          <w:iCs/>
          <w:color w:val="FF0000"/>
        </w:rPr>
        <w:br/>
        <w:t>выполнение элементарных мер осторожности - залог вашей безопасности!</w:t>
      </w:r>
      <w:r w:rsidRPr="00D71F46">
        <w:rPr>
          <w:rFonts w:ascii="Arial Black" w:hAnsi="Arial Black"/>
          <w:b/>
          <w:bCs/>
          <w:iCs/>
          <w:color w:val="0000FF"/>
        </w:rPr>
        <w:t xml:space="preserve"> </w:t>
      </w:r>
    </w:p>
    <w:p w:rsidR="00D71F46" w:rsidRDefault="00D71F46" w:rsidP="00A02B9B">
      <w:pPr>
        <w:jc w:val="center"/>
        <w:rPr>
          <w:rFonts w:ascii="Arial Black" w:hAnsi="Arial Black"/>
          <w:b/>
          <w:bCs/>
          <w:iCs/>
          <w:color w:val="0000FF"/>
        </w:rPr>
      </w:pP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D71F46">
        <w:rPr>
          <w:rFonts w:ascii="Arial Black" w:hAnsi="Arial Black"/>
          <w:b/>
          <w:bCs/>
          <w:iCs/>
          <w:color w:val="0000FF"/>
        </w:rPr>
        <w:br/>
      </w:r>
      <w:r w:rsidRPr="00113353">
        <w:rPr>
          <w:rFonts w:ascii="Arial Black" w:hAnsi="Arial Black"/>
          <w:b/>
          <w:bCs/>
          <w:iCs/>
          <w:color w:val="002060"/>
        </w:rPr>
        <w:t xml:space="preserve">А если Вы стали очевидцем несчастного случая на водном объекте или сами попали </w:t>
      </w:r>
      <w:r w:rsidR="00AA4643">
        <w:rPr>
          <w:rFonts w:ascii="Arial Black" w:hAnsi="Arial Black"/>
          <w:b/>
          <w:bCs/>
          <w:iCs/>
          <w:color w:val="002060"/>
        </w:rPr>
        <w:t xml:space="preserve">                     </w:t>
      </w:r>
      <w:r w:rsidRPr="00113353">
        <w:rPr>
          <w:rFonts w:ascii="Arial Black" w:hAnsi="Arial Black"/>
          <w:b/>
          <w:bCs/>
          <w:iCs/>
          <w:color w:val="002060"/>
        </w:rPr>
        <w:t xml:space="preserve">в аналогичную ситуацию, </w:t>
      </w: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и существует возможность сообщить о происшествии, </w:t>
      </w:r>
    </w:p>
    <w:p w:rsidR="00EE3E91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срочно обращайтесь за помощью </w:t>
      </w:r>
    </w:p>
    <w:p w:rsidR="00EE3E91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113353">
        <w:rPr>
          <w:rFonts w:ascii="Arial Black" w:hAnsi="Arial Black"/>
          <w:b/>
          <w:bCs/>
          <w:iCs/>
          <w:color w:val="002060"/>
        </w:rPr>
        <w:t>телефон</w:t>
      </w:r>
      <w:r w:rsidRPr="00113353">
        <w:rPr>
          <w:rFonts w:ascii="Arial Black" w:hAnsi="Arial Black"/>
          <w:b/>
          <w:iCs/>
          <w:color w:val="002060"/>
        </w:rPr>
        <w:t xml:space="preserve"> </w:t>
      </w:r>
      <w:r w:rsidRPr="00113353">
        <w:rPr>
          <w:rFonts w:ascii="Arial Black" w:hAnsi="Arial Black"/>
          <w:b/>
          <w:iCs/>
          <w:color w:val="002060"/>
        </w:rPr>
        <w:br/>
      </w:r>
      <w:r w:rsidRPr="00D71F46">
        <w:rPr>
          <w:b/>
          <w:bCs/>
          <w:iCs/>
          <w:color w:val="FF0000"/>
          <w:sz w:val="52"/>
          <w:szCs w:val="52"/>
        </w:rPr>
        <w:t>101</w:t>
      </w:r>
    </w:p>
    <w:p w:rsidR="00A02B9B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D71F46">
        <w:rPr>
          <w:b/>
          <w:bCs/>
          <w:iCs/>
          <w:color w:val="FF0000"/>
          <w:sz w:val="52"/>
          <w:szCs w:val="52"/>
        </w:rPr>
        <w:t>112</w:t>
      </w:r>
    </w:p>
    <w:p w:rsidR="00D71F46" w:rsidRPr="00D71F46" w:rsidRDefault="00D71F46" w:rsidP="00A02B9B">
      <w:pPr>
        <w:jc w:val="center"/>
        <w:rPr>
          <w:b/>
          <w:bCs/>
          <w:iCs/>
          <w:color w:val="FF0000"/>
          <w:sz w:val="52"/>
          <w:szCs w:val="52"/>
        </w:rPr>
      </w:pPr>
    </w:p>
    <w:p w:rsidR="008E75BB" w:rsidRDefault="00A02B9B" w:rsidP="00A02B9B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 xml:space="preserve">Помните, вода не терпит тех, кто не считается </w:t>
      </w:r>
    </w:p>
    <w:p w:rsidR="00A02B9B" w:rsidRPr="00D71F46" w:rsidRDefault="00A02B9B" w:rsidP="00A02B9B">
      <w:pPr>
        <w:jc w:val="center"/>
        <w:rPr>
          <w:rFonts w:ascii="Arial Black" w:hAnsi="Arial Black"/>
          <w:b/>
          <w:bCs/>
          <w:color w:val="0000FF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>с ее стихией, не выполняет обязательных правил безопасного поведения!</w:t>
      </w:r>
    </w:p>
    <w:p w:rsidR="00A02B9B" w:rsidRDefault="00A02B9B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A03949" w:rsidRDefault="00A03949" w:rsidP="00A02B9B">
      <w:pPr>
        <w:jc w:val="center"/>
        <w:rPr>
          <w:sz w:val="28"/>
          <w:szCs w:val="28"/>
        </w:rPr>
      </w:pPr>
    </w:p>
    <w:p w:rsidR="009F4632" w:rsidRDefault="009F4632" w:rsidP="00A02B9B">
      <w:pPr>
        <w:jc w:val="center"/>
        <w:rPr>
          <w:b/>
          <w:color w:val="FF0000"/>
          <w:sz w:val="12"/>
          <w:szCs w:val="12"/>
        </w:rPr>
      </w:pPr>
    </w:p>
    <w:p w:rsidR="002417BD" w:rsidRPr="009F4632" w:rsidRDefault="002417BD" w:rsidP="00A02B9B">
      <w:pPr>
        <w:jc w:val="center"/>
        <w:rPr>
          <w:b/>
          <w:color w:val="FF0000"/>
          <w:sz w:val="12"/>
          <w:szCs w:val="12"/>
        </w:rPr>
      </w:pPr>
    </w:p>
    <w:tbl>
      <w:tblPr>
        <w:tblW w:w="5605" w:type="dxa"/>
        <w:tblInd w:w="-252" w:type="dxa"/>
        <w:tblLook w:val="01E0" w:firstRow="1" w:lastRow="1" w:firstColumn="1" w:lastColumn="1" w:noHBand="0" w:noVBand="0"/>
      </w:tblPr>
      <w:tblGrid>
        <w:gridCol w:w="5605"/>
      </w:tblGrid>
      <w:tr w:rsidR="00D71F46" w:rsidTr="00113353">
        <w:trPr>
          <w:trHeight w:val="10585"/>
        </w:trPr>
        <w:tc>
          <w:tcPr>
            <w:tcW w:w="5605" w:type="dxa"/>
          </w:tcPr>
          <w:p w:rsidR="00D71F46" w:rsidRDefault="00054BE2" w:rsidP="00D71F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0060" cy="579120"/>
                  <wp:effectExtent l="19050" t="0" r="0" b="0"/>
                  <wp:docPr id="86" name="Рисунок 86" descr="gerd_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erd_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Управление по обеспечению безопасности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жизнедеятельности населения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города Челябинска </w:t>
            </w:r>
          </w:p>
          <w:p w:rsidR="00D71F46" w:rsidRPr="00E84491" w:rsidRDefault="00D71F46" w:rsidP="00D71F46"/>
          <w:p w:rsidR="00D71F46" w:rsidRDefault="000F557F" w:rsidP="00D71F46"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228975" cy="1143000"/>
                      <wp:effectExtent l="9525" t="123825" r="121920" b="9525"/>
                      <wp:docPr id="1" name="WordArt 4" descr="Штриховой горизонтальный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228975" cy="11430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F557F" w:rsidRPr="00475E20" w:rsidRDefault="000F557F" w:rsidP="000F557F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  <w:rPr>
                                      <w14:props3d w14:extrusionH="887399" w14:contourW="0" w14:prstMaterial="legacyMatte">
                                        <w14:extrusionClr>
                                          <w14:srgbClr w14:val="622423"/>
                                        </w14:extrusionClr>
                                        <w14:contourClr>
                                          <w14:srgbClr w14:val="622423"/>
                                        </w14:contourClr>
                                      </w14:props3d>
                                    </w:rPr>
                                  </w:pPr>
                                  <w:r w:rsidRPr="00475E20">
                                    <w:rPr>
                                      <w:rFonts w:ascii="Impact" w:hAnsi="Impact"/>
                                      <w:sz w:val="72"/>
                                      <w:szCs w:val="72"/>
                                      <w14:props3d w14:extrusionH="887399" w14:contourW="0" w14:prstMaterial="legacyMatte">
                                        <w14:extrusionClr>
                                          <w14:srgbClr w14:val="622423"/>
                                        </w14:extrusionClr>
                                        <w14:contourClr>
                                          <w14:srgbClr w14:val="622423"/>
                                        </w14:contourClr>
                                      </w14:props3d>
                                    </w:rPr>
                                    <w:t>Тонкий лёд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eflateBottom">
                                <a:avLst>
                                  <a:gd name="adj" fmla="val 53125"/>
                                </a:avLst>
                              </a:prstTxWarp>
                              <a:spAutoFit/>
                              <a:scene3d>
                                <a:camera prst="legacyPerspectiveTopRight"/>
                                <a:lightRig rig="legacyFlat3" dir="b"/>
                              </a:scene3d>
                              <a:sp3d extrusionH="887400" prstMaterial="legacyMatte">
                                <a:extrusionClr>
                                  <a:srgbClr val="622423"/>
                                </a:extrusionClr>
                                <a:contourClr>
                                  <a:srgbClr val="622423"/>
                                </a:contourClr>
                              </a:sp3d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4" o:spid="_x0000_s1026" type="#_x0000_t202" alt="Штриховой горизонтальный" style="width:254.2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" filled="f" stroked="f">
                      <o:lock v:ext="edit" shapetype="t"/>
                      <v:textbox style="mso-fit-shape-to-text:t">
                        <w:txbxContent>
                          <w:p w:rsidR="000F557F" w:rsidRPr="00475E20" w:rsidRDefault="000F557F" w:rsidP="000F557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14:props3d w14:extrusionH="887399" w14:contourW="0" w14:prstMaterial="legacyMatte">
                                  <w14:extrusionClr>
                                    <w14:srgbClr w14:val="622423"/>
                                  </w14:extrusionClr>
                                  <w14:contourClr>
                                    <w14:srgbClr w14:val="622423"/>
                                  </w14:contourClr>
                                </w14:props3d>
                              </w:rPr>
                            </w:pPr>
                            <w:r w:rsidRPr="00475E20">
                              <w:rPr>
                                <w:rFonts w:ascii="Impact" w:hAnsi="Impact"/>
                                <w:sz w:val="72"/>
                                <w:szCs w:val="72"/>
                                <w14:props3d w14:extrusionH="887399" w14:contourW="0" w14:prstMaterial="legacyMatte">
                                  <w14:extrusionClr>
                                    <w14:srgbClr w14:val="622423"/>
                                  </w14:extrusionClr>
                                  <w14:contourClr>
                                    <w14:srgbClr w14:val="622423"/>
                                  </w14:contourClr>
                                </w14:props3d>
                              </w:rPr>
                              <w:t>Тонкий лёд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71F46" w:rsidRDefault="00D71F46" w:rsidP="00D71F46"/>
          <w:p w:rsidR="00D71F46" w:rsidRPr="00D71F46" w:rsidRDefault="00054BE2" w:rsidP="00113353">
            <w:pPr>
              <w:tabs>
                <w:tab w:val="left" w:pos="-108"/>
              </w:tabs>
              <w:jc w:val="center"/>
              <w:rPr>
                <w:b/>
                <w:bCs/>
                <w:color w:val="000080"/>
              </w:rPr>
            </w:pPr>
            <w:r>
              <w:rPr>
                <w:b/>
                <w:noProof/>
                <w:color w:val="000080"/>
              </w:rPr>
              <w:drawing>
                <wp:inline distT="0" distB="0" distL="0" distR="0">
                  <wp:extent cx="3185160" cy="2887980"/>
                  <wp:effectExtent l="19050" t="0" r="0" b="0"/>
                  <wp:docPr id="9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P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D71F46">
              <w:rPr>
                <w:rFonts w:ascii="Arial Black" w:hAnsi="Arial Black"/>
                <w:b/>
                <w:color w:val="002060"/>
                <w:sz w:val="22"/>
                <w:szCs w:val="22"/>
              </w:rPr>
              <w:t>Рекомендации для населения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</w:p>
          <w:p w:rsidR="00113353" w:rsidRPr="00113353" w:rsidRDefault="00113353" w:rsidP="00BF0F7C">
            <w:pPr>
              <w:spacing w:after="120"/>
              <w:ind w:left="720"/>
              <w:jc w:val="center"/>
              <w:outlineLvl w:val="0"/>
              <w:rPr>
                <w:rFonts w:ascii="Arial Black" w:hAnsi="Arial Black"/>
                <w:b/>
                <w:color w:val="FF000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FF0000"/>
                <w:sz w:val="22"/>
                <w:szCs w:val="22"/>
                <w:u w:val="single"/>
              </w:rPr>
              <w:lastRenderedPageBreak/>
              <w:t>ПРАВИЛА БЕЗОПАСНОСТИ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Прежде чем выйти на лед, убедитесь в его прочности, помните, что человек может погибнуть в воде в результате утопления, а также от переохлаждения через 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8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-1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0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минут после попадания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ледяную воду.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проверяйте прочность льда ударами ноги.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Выходить на берег и спускаться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к воде безопаснее всего в местах,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не покрытых снегом. Идти лучше по уже протоптанным дорожкам, причем поодиночке, сохраняя интервал не менее пяти метров.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выходите на лед в плохую погоду: туман, снегопад, а также ночью.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110"/>
                <w:tab w:val="left" w:pos="536"/>
                <w:tab w:val="left" w:pos="924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Особую осторожность нужно проявлять в местах с быстрым течением и на родниках, куда вливаются теплые сточные воды промышленных предприятий.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При отсутствии уверенности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безопасности пребывания на льду, лучше обойти опасный участок по берегу или дождаться надежного замерзания водоема.</w:t>
            </w:r>
          </w:p>
          <w:p w:rsidR="00D71F46" w:rsidRDefault="00BF0F7C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</w:pP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>Весенний лед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проламывается мгновенно. 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Осеннему льду - 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предшествует проседание и характерное потрескивание. В этом случае следует немедленно вернуться назад по своим же следам.</w:t>
            </w:r>
          </w:p>
        </w:tc>
      </w:tr>
    </w:tbl>
    <w:p w:rsidR="00F25084" w:rsidRPr="00F25084" w:rsidRDefault="00F25084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</w:rPr>
      </w:pPr>
      <w:r w:rsidRPr="00F25084">
        <w:rPr>
          <w:rFonts w:ascii="Arial Black" w:hAnsi="Arial Black"/>
          <w:b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2159635" cy="1196340"/>
            <wp:effectExtent l="133350" t="19050" r="69215" b="80010"/>
            <wp:docPr id="5" name="Рисунок 4" descr="https://xn--g1agc0afcb4b.xn--p1ai/wp-content/uploads/2020/11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g1agc0afcb4b.xn--p1ai/wp-content/uploads/2020/11/3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64" r="14147" b="4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5" cy="1193681"/>
                    </a:xfrm>
                    <a:prstGeom prst="roundRect">
                      <a:avLst>
                        <a:gd name="adj" fmla="val 11111"/>
                      </a:avLst>
                    </a:prstGeom>
                    <a:ln w="28575" cap="rnd">
                      <a:solidFill>
                        <a:srgbClr val="EBF88E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СЛИ ВЫ ПРОВАЛИЛИСЬ</w:t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В ХОЛОДНУЮ ВОДУ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Не паникуйте, не делайте резких движений, стабилизируйте дыхание.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Раскиньте руки в стороны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и постарайтесь зацепиться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за кромку льда, придав телу горизонтальное положение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 направлению течения.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Попытайтесь осторожно налечь грудью на край льда и забросить одну, а потом другую ноги на лед.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Если лед выдержал, перекатываясь, медленно ползите к берегу. Ползите в ту сторону, откуда пришли, ведь там лед уже проверен на прочность </w:t>
      </w:r>
    </w:p>
    <w:p w:rsidR="009F4632" w:rsidRDefault="009F4632" w:rsidP="006A0D80">
      <w:pPr>
        <w:ind w:left="360"/>
        <w:jc w:val="both"/>
        <w:rPr>
          <w:b/>
          <w:color w:val="0000FF"/>
          <w:sz w:val="16"/>
          <w:szCs w:val="16"/>
        </w:rPr>
      </w:pPr>
    </w:p>
    <w:p w:rsidR="006A0D80" w:rsidRDefault="006A0D80" w:rsidP="00074F9C">
      <w:pPr>
        <w:ind w:left="180"/>
        <w:jc w:val="center"/>
        <w:rPr>
          <w:b/>
          <w:color w:val="0000FF"/>
          <w:sz w:val="16"/>
          <w:szCs w:val="16"/>
        </w:rPr>
      </w:pPr>
    </w:p>
    <w:p w:rsidR="003A240F" w:rsidRDefault="003A240F" w:rsidP="003A240F">
      <w:pPr>
        <w:ind w:left="360"/>
        <w:jc w:val="center"/>
        <w:rPr>
          <w:color w:val="FF0000"/>
          <w:sz w:val="12"/>
          <w:szCs w:val="12"/>
        </w:rPr>
      </w:pPr>
    </w:p>
    <w:p w:rsidR="00C94496" w:rsidRDefault="008E75BB" w:rsidP="008E75BB">
      <w:pPr>
        <w:jc w:val="right"/>
        <w:rPr>
          <w:color w:val="0000FF"/>
        </w:rPr>
      </w:pPr>
      <w:r w:rsidRPr="008E75BB">
        <w:rPr>
          <w:noProof/>
          <w:color w:val="0000FF"/>
        </w:rPr>
        <w:drawing>
          <wp:inline distT="0" distB="0" distL="0" distR="0">
            <wp:extent cx="2708910" cy="1280783"/>
            <wp:effectExtent l="171450" t="133350" r="358140" b="300367"/>
            <wp:docPr id="8" name="Рисунок 7" descr="http://radio-noginska.ru/news/2019/19-12-2019/Le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io-noginska.ru/news/2019/19-12-2019/Led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4" t="18693" r="2434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75" cy="128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496" w:rsidRDefault="00C94496" w:rsidP="00C94496">
      <w:pPr>
        <w:ind w:left="360"/>
        <w:jc w:val="center"/>
        <w:rPr>
          <w:rFonts w:ascii="Arial Black" w:hAnsi="Arial Black"/>
          <w:b/>
          <w:color w:val="002060"/>
          <w:sz w:val="22"/>
          <w:szCs w:val="22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lastRenderedPageBreak/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 xml:space="preserve">СЛИ </w:t>
      </w:r>
      <w:r>
        <w:rPr>
          <w:rFonts w:ascii="Arial Black" w:hAnsi="Arial Black"/>
          <w:b/>
          <w:color w:val="FF0000"/>
          <w:sz w:val="22"/>
          <w:szCs w:val="22"/>
          <w:u w:val="single"/>
        </w:rPr>
        <w:t>НУЖНА ВАША ПОМОЩЬ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Вооружитесь любой длинной палкой, доской, шестом или веревкой. 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Можно связать воедино шарфы, ремни или одежду.</w:t>
      </w:r>
    </w:p>
    <w:p w:rsidR="00C94496" w:rsidRPr="00C94496" w:rsidRDefault="00C94496" w:rsidP="00AA4643">
      <w:pPr>
        <w:numPr>
          <w:ilvl w:val="0"/>
          <w:numId w:val="7"/>
        </w:numPr>
        <w:ind w:left="142" w:right="-58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Следует ползком, широко расставляя при этом руки и ноги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и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, </w:t>
      </w:r>
      <w:r w:rsidRPr="00C94496">
        <w:rPr>
          <w:rFonts w:ascii="Arial Black" w:hAnsi="Arial Black"/>
          <w:b/>
          <w:color w:val="002060"/>
          <w:sz w:val="22"/>
          <w:szCs w:val="22"/>
        </w:rPr>
        <w:t>толкая перед собою спасательные средства, осторожно двигаться по направлению к полынье.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Осторожно вытащите пострадавшего на лед, и вместе ползком выбирайтесь из опасной зоны.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Ползите в ту сторону, откуда пришли.</w:t>
      </w:r>
    </w:p>
    <w:p w:rsid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Доставьте пострадавшего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в теплое место. Окажите ему помощь: снимите с него мокрую одежду, энергично разотрите тело (до покраснения кожи), напоите пострадавшего горячим чаем.</w:t>
      </w:r>
    </w:p>
    <w:p w:rsidR="00996205" w:rsidRPr="00865FB2" w:rsidRDefault="008E75BB" w:rsidP="008E75BB">
      <w:pPr>
        <w:ind w:left="284"/>
        <w:jc w:val="both"/>
        <w:rPr>
          <w:color w:val="0000FF"/>
        </w:rPr>
      </w:pPr>
      <w:r w:rsidRPr="008E75BB">
        <w:rPr>
          <w:rFonts w:ascii="Arial Black" w:hAnsi="Arial Black"/>
          <w:b/>
          <w:noProof/>
          <w:color w:val="002060"/>
          <w:sz w:val="22"/>
          <w:szCs w:val="22"/>
        </w:rPr>
        <w:drawing>
          <wp:inline distT="0" distB="0" distL="0" distR="0">
            <wp:extent cx="2103120" cy="1245870"/>
            <wp:effectExtent l="152400" t="133350" r="125730" b="8763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14" cy="1243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6205" w:rsidRPr="00865FB2" w:rsidSect="00AA4643">
      <w:pgSz w:w="16838" w:h="11906" w:orient="landscape"/>
      <w:pgMar w:top="426" w:right="395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0265_"/>
      </v:shape>
    </w:pict>
  </w:numPicBullet>
  <w:numPicBullet w:numPicBulletId="1">
    <w:pict>
      <v:shape id="_x0000_i1030" type="#_x0000_t75" style="width:9pt;height:9pt" o:bullet="t">
        <v:imagedata r:id="rId2" o:title="BD14755_"/>
      </v:shape>
    </w:pict>
  </w:numPicBullet>
  <w:numPicBullet w:numPicBulletId="2">
    <w:pict>
      <v:shape id="_x0000_i1031" type="#_x0000_t75" style="width:9pt;height:9pt" o:bullet="t">
        <v:imagedata r:id="rId3" o:title="BD14868_"/>
      </v:shape>
    </w:pict>
  </w:numPicBullet>
  <w:abstractNum w:abstractNumId="0">
    <w:nsid w:val="18A10A19"/>
    <w:multiLevelType w:val="hybridMultilevel"/>
    <w:tmpl w:val="399A3A2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1BCE626B"/>
    <w:multiLevelType w:val="hybridMultilevel"/>
    <w:tmpl w:val="BD7E2CB4"/>
    <w:lvl w:ilvl="0" w:tplc="EC6A5F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77027"/>
    <w:multiLevelType w:val="hybridMultilevel"/>
    <w:tmpl w:val="AE7C5266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77A6AA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493126"/>
    <w:multiLevelType w:val="hybridMultilevel"/>
    <w:tmpl w:val="5DF25FBC"/>
    <w:lvl w:ilvl="0" w:tplc="3312AE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41159"/>
    <w:multiLevelType w:val="hybridMultilevel"/>
    <w:tmpl w:val="76E6F3FA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5323F4C">
      <w:numFmt w:val="bullet"/>
      <w:lvlText w:val="•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A427C2"/>
    <w:multiLevelType w:val="hybridMultilevel"/>
    <w:tmpl w:val="E3C0E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AB033C"/>
    <w:multiLevelType w:val="hybridMultilevel"/>
    <w:tmpl w:val="A364A7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D2E"/>
    <w:rsid w:val="00054BE2"/>
    <w:rsid w:val="00063529"/>
    <w:rsid w:val="00074119"/>
    <w:rsid w:val="00074F9C"/>
    <w:rsid w:val="000D0843"/>
    <w:rsid w:val="000D35A8"/>
    <w:rsid w:val="000E1A08"/>
    <w:rsid w:val="000F557F"/>
    <w:rsid w:val="00113353"/>
    <w:rsid w:val="00150FD3"/>
    <w:rsid w:val="0019682A"/>
    <w:rsid w:val="001A3B3C"/>
    <w:rsid w:val="002044F5"/>
    <w:rsid w:val="002417BD"/>
    <w:rsid w:val="002D62AB"/>
    <w:rsid w:val="002E49D5"/>
    <w:rsid w:val="00353EF0"/>
    <w:rsid w:val="003724AA"/>
    <w:rsid w:val="003A240F"/>
    <w:rsid w:val="004C47A3"/>
    <w:rsid w:val="004E351C"/>
    <w:rsid w:val="005465A9"/>
    <w:rsid w:val="005A3997"/>
    <w:rsid w:val="005B33CF"/>
    <w:rsid w:val="00625D2E"/>
    <w:rsid w:val="006A0D80"/>
    <w:rsid w:val="006F2490"/>
    <w:rsid w:val="00742966"/>
    <w:rsid w:val="00865FB2"/>
    <w:rsid w:val="008943B0"/>
    <w:rsid w:val="008C06DF"/>
    <w:rsid w:val="008C6F75"/>
    <w:rsid w:val="008D4B5F"/>
    <w:rsid w:val="008E3FF3"/>
    <w:rsid w:val="008E75BB"/>
    <w:rsid w:val="009034CF"/>
    <w:rsid w:val="0092110C"/>
    <w:rsid w:val="00996205"/>
    <w:rsid w:val="009F4632"/>
    <w:rsid w:val="00A02B9B"/>
    <w:rsid w:val="00A03949"/>
    <w:rsid w:val="00AA4643"/>
    <w:rsid w:val="00AB7AFA"/>
    <w:rsid w:val="00AC1E02"/>
    <w:rsid w:val="00B30E23"/>
    <w:rsid w:val="00B5060A"/>
    <w:rsid w:val="00BA1431"/>
    <w:rsid w:val="00BF0F7C"/>
    <w:rsid w:val="00C558CE"/>
    <w:rsid w:val="00C94496"/>
    <w:rsid w:val="00D71F46"/>
    <w:rsid w:val="00DD0E5C"/>
    <w:rsid w:val="00E04738"/>
    <w:rsid w:val="00E84491"/>
    <w:rsid w:val="00EE3E91"/>
    <w:rsid w:val="00F25084"/>
    <w:rsid w:val="00F46C30"/>
    <w:rsid w:val="00F54644"/>
    <w:rsid w:val="00F9726B"/>
    <w:rsid w:val="00FA796D"/>
    <w:rsid w:val="00FD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7C3B0FD-4D50-4FE9-B30E-3691053C5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F557F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C16ACB-22DA-4A61-8E28-C50A705CA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ТЕЛЕФОНЫ</vt:lpstr>
    </vt:vector>
  </TitlesOfParts>
  <Company>gochs</Company>
  <LinksUpToDate>false</LinksUpToDate>
  <CharactersWithSpaces>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ТЕЛЕФОНЫ</dc:title>
  <dc:creator>smizia</dc:creator>
  <cp:lastModifiedBy>Администратор</cp:lastModifiedBy>
  <cp:revision>2</cp:revision>
  <cp:lastPrinted>2007-06-20T04:34:00Z</cp:lastPrinted>
  <dcterms:created xsi:type="dcterms:W3CDTF">2022-03-11T09:57:00Z</dcterms:created>
  <dcterms:modified xsi:type="dcterms:W3CDTF">2022-03-11T09:57:00Z</dcterms:modified>
</cp:coreProperties>
</file>